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8C16D4">
            <w:pPr>
              <w:pStyle w:val="ECVPersonalInfo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C16D4" w:rsidRPr="00800AC5" w:rsidRDefault="001E26B5">
            <w:pPr>
              <w:pStyle w:val="ECVNameField"/>
              <w:rPr>
                <w:color w:val="auto"/>
              </w:rPr>
            </w:pPr>
            <w:r w:rsidRPr="00800AC5">
              <w:rPr>
                <w:color w:val="auto"/>
              </w:rPr>
              <w:t>Cîrciumaru Daniel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C16D4" w:rsidRPr="00800AC5" w:rsidRDefault="008C16D4">
            <w:pPr>
              <w:pStyle w:val="ECVComments"/>
              <w:rPr>
                <w:color w:val="auto"/>
              </w:rPr>
            </w:pP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4860D0">
            <w:pPr>
              <w:pStyle w:val="ECVLeftHeading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inline distT="0" distB="0" distL="0" distR="0">
                  <wp:extent cx="1498953" cy="1123950"/>
                  <wp:effectExtent l="0" t="0" r="6350" b="0"/>
                  <wp:docPr id="16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 Circiumaru D 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797" cy="112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Pr="00800AC5" w:rsidRDefault="001E26B5" w:rsidP="003F0F32">
            <w:pPr>
              <w:pStyle w:val="ECVContactDetails0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800AC5">
              <w:rPr>
                <w:color w:val="auto"/>
              </w:rPr>
              <w:t xml:space="preserve"> </w:t>
            </w:r>
            <w:r w:rsidR="003F0F32">
              <w:rPr>
                <w:color w:val="auto"/>
              </w:rPr>
              <w:t>Str. A.I. Cuza 13, Craiova, Dolj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8C16D4" w:rsidP="003F0F32">
            <w:pPr>
              <w:pStyle w:val="ECVContactDetails0"/>
              <w:tabs>
                <w:tab w:val="right" w:pos="8218"/>
              </w:tabs>
              <w:rPr>
                <w:color w:val="auto"/>
              </w:rPr>
            </w:pPr>
            <w:r w:rsidRPr="00800AC5">
              <w:rPr>
                <w:rStyle w:val="ECVContactDetails"/>
                <w:color w:val="auto"/>
              </w:rPr>
              <w:t xml:space="preserve">   </w:t>
            </w:r>
            <w:r w:rsidRPr="00800AC5">
              <w:rPr>
                <w:color w:val="auto"/>
              </w:rPr>
              <w:t xml:space="preserve">  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C16D4" w:rsidRPr="00800AC5" w:rsidRDefault="001E26B5" w:rsidP="003F0F32">
            <w:pPr>
              <w:pStyle w:val="ECVContactDetails0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800AC5">
              <w:rPr>
                <w:color w:val="auto"/>
              </w:rPr>
              <w:t xml:space="preserve"> </w:t>
            </w:r>
            <w:r w:rsidR="003F0F32">
              <w:rPr>
                <w:rStyle w:val="ECVInternetLink"/>
                <w:color w:val="auto"/>
                <w:lang w:val="ro-RO"/>
              </w:rPr>
              <w:t>d</w:t>
            </w:r>
            <w:r w:rsidR="000127DF" w:rsidRPr="00800AC5">
              <w:rPr>
                <w:rStyle w:val="ECVInternetLink"/>
                <w:color w:val="auto"/>
                <w:lang w:val="ro-RO"/>
              </w:rPr>
              <w:t>aniel</w:t>
            </w:r>
            <w:r w:rsidR="003F0F32">
              <w:rPr>
                <w:rStyle w:val="ECVInternetLink"/>
                <w:color w:val="auto"/>
                <w:lang w:val="ro-RO"/>
              </w:rPr>
              <w:t>.</w:t>
            </w:r>
            <w:r w:rsidR="000127DF" w:rsidRPr="00800AC5">
              <w:rPr>
                <w:rStyle w:val="ECVInternetLink"/>
                <w:color w:val="auto"/>
                <w:lang w:val="ro-RO"/>
              </w:rPr>
              <w:t>circiumaru@</w:t>
            </w:r>
            <w:r w:rsidR="003F0F32">
              <w:rPr>
                <w:rStyle w:val="ECVInternetLink"/>
                <w:color w:val="auto"/>
                <w:lang w:val="ro-RO"/>
              </w:rPr>
              <w:t>edu.ucv.ro</w:t>
            </w:r>
            <w:r w:rsidR="008C16D4" w:rsidRPr="00800AC5">
              <w:rPr>
                <w:rStyle w:val="ECVInternetLink"/>
                <w:color w:val="auto"/>
                <w:lang w:val="ro-RO"/>
              </w:rPr>
              <w:t xml:space="preserve">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8C16D4">
            <w:pPr>
              <w:pStyle w:val="ECVContactDetails0"/>
              <w:rPr>
                <w:color w:val="auto"/>
              </w:rPr>
            </w:pPr>
            <w:r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8C16D4">
            <w:pPr>
              <w:pStyle w:val="ECVContactDetails0"/>
              <w:rPr>
                <w:color w:val="auto"/>
              </w:rPr>
            </w:pPr>
          </w:p>
        </w:tc>
      </w:tr>
      <w:tr w:rsidR="008C16D4" w:rsidRPr="00800AC5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C16D4" w:rsidRPr="00800AC5" w:rsidRDefault="008C16D4" w:rsidP="000127DF">
            <w:pPr>
              <w:pStyle w:val="ECVGenderRow"/>
              <w:rPr>
                <w:color w:val="auto"/>
              </w:rPr>
            </w:pPr>
          </w:p>
        </w:tc>
      </w:tr>
    </w:tbl>
    <w:p w:rsidR="008C16D4" w:rsidRPr="00800AC5" w:rsidRDefault="008C16D4">
      <w:pPr>
        <w:pStyle w:val="ECVText"/>
        <w:rPr>
          <w:color w:val="auto"/>
        </w:rPr>
      </w:pPr>
    </w:p>
    <w:p w:rsidR="008C16D4" w:rsidRPr="00800AC5" w:rsidRDefault="008C16D4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800AC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8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0127DF" w:rsidP="000127DF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2015</w:t>
            </w:r>
            <w:r w:rsidR="008C16D4" w:rsidRPr="00800AC5">
              <w:rPr>
                <w:color w:val="auto"/>
              </w:rPr>
              <w:t xml:space="preserve"> - </w:t>
            </w:r>
            <w:r w:rsidRPr="00800AC5">
              <w:rPr>
                <w:color w:val="auto"/>
              </w:rPr>
              <w:t>prezent</w:t>
            </w:r>
            <w:r w:rsidR="008C16D4" w:rsidRPr="00800AC5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Pr="00800AC5" w:rsidRDefault="000127DF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>Director departament</w:t>
            </w:r>
            <w:r w:rsidR="008C16D4" w:rsidRPr="00800AC5">
              <w:rPr>
                <w:color w:val="auto"/>
              </w:rPr>
              <w:t xml:space="preserve"> </w:t>
            </w:r>
            <w:r w:rsidRPr="00800AC5">
              <w:rPr>
                <w:i/>
                <w:color w:val="auto"/>
              </w:rPr>
              <w:t>Finanțe, Bănci și Analiză Economică</w:t>
            </w:r>
          </w:p>
        </w:tc>
      </w:tr>
      <w:tr w:rsidR="00800AC5" w:rsidRPr="00800AC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0127DF" w:rsidP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</w:t>
            </w:r>
            <w:r w:rsidR="003A3611" w:rsidRPr="00800AC5">
              <w:rPr>
                <w:color w:val="auto"/>
              </w:rPr>
              <w:t>Economie și Administrarea Afacerilor</w:t>
            </w:r>
            <w:r w:rsidRPr="00800AC5">
              <w:rPr>
                <w:color w:val="auto"/>
              </w:rPr>
              <w:t xml:space="preserve">, Str. A. I. Cuza, 13 , Craiova Dolj, </w:t>
            </w:r>
            <w:hyperlink r:id="rId12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0127DF" w:rsidP="000127D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A</w:t>
            </w:r>
            <w:r w:rsidR="008C16D4" w:rsidRPr="00800AC5">
              <w:rPr>
                <w:color w:val="auto"/>
              </w:rPr>
              <w:t xml:space="preserve">ctivităţi </w:t>
            </w:r>
            <w:r w:rsidRPr="00800AC5">
              <w:rPr>
                <w:color w:val="auto"/>
              </w:rPr>
              <w:t>administrative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8C16D4" w:rsidRPr="00800AC5" w:rsidRDefault="008C16D4" w:rsidP="000127DF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="000127DF"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8C16D4" w:rsidRPr="00800AC5" w:rsidRDefault="008C16D4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127DF" w:rsidRPr="00800AC5" w:rsidRDefault="000127DF" w:rsidP="003838F7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 xml:space="preserve">2013 - prezent </w:t>
            </w: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Conferențiar universitar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838F7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</w:t>
            </w:r>
            <w:r w:rsidR="003A3611" w:rsidRPr="00800AC5">
              <w:rPr>
                <w:color w:val="auto"/>
              </w:rPr>
              <w:t xml:space="preserve"> Economie și Administrarea Afacerilor </w:t>
            </w:r>
            <w:r w:rsidRPr="00800AC5">
              <w:rPr>
                <w:color w:val="auto"/>
              </w:rPr>
              <w:t xml:space="preserve">, Str. A. I. Cuza, 13 , Craiova Dolj, </w:t>
            </w:r>
            <w:hyperlink r:id="rId13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Activităţi didactice și de cercetare</w:t>
            </w:r>
          </w:p>
        </w:tc>
      </w:tr>
      <w:tr w:rsidR="00800AC5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127DF" w:rsidRPr="00800AC5" w:rsidRDefault="000127DF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0127DF" w:rsidRPr="00800AC5" w:rsidRDefault="000127D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127DF" w:rsidRPr="00800AC5" w:rsidRDefault="000127DF" w:rsidP="000127DF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 xml:space="preserve">2012 - 2013 </w:t>
            </w: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>Director general administrativ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0127DF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Str. A. I. Cuza, 13 , Craiova Dolj, </w:t>
            </w:r>
            <w:hyperlink r:id="rId14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0127D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Coordonarea structurilor și serviciilor administrative ale Universității</w:t>
            </w:r>
          </w:p>
        </w:tc>
      </w:tr>
      <w:tr w:rsidR="00800AC5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127DF" w:rsidRPr="00800AC5" w:rsidRDefault="000127DF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0127DF" w:rsidRPr="00800AC5" w:rsidRDefault="000127D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127DF" w:rsidRPr="00800AC5" w:rsidRDefault="000127DF" w:rsidP="000127DF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2007 - 2013</w:t>
            </w: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0127DF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Lector universitar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</w:t>
            </w:r>
            <w:r w:rsidR="003A3611" w:rsidRPr="00800AC5">
              <w:rPr>
                <w:color w:val="auto"/>
              </w:rPr>
              <w:t xml:space="preserve"> Economie și Administrarea Afacerilor</w:t>
            </w:r>
            <w:r w:rsidRPr="00800AC5">
              <w:rPr>
                <w:color w:val="auto"/>
              </w:rPr>
              <w:t xml:space="preserve">, Str. A. I. Cuza, 13 , Craiova Dolj, </w:t>
            </w:r>
            <w:hyperlink r:id="rId15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Activităţi didactice și de cercetare</w:t>
            </w:r>
          </w:p>
        </w:tc>
      </w:tr>
      <w:tr w:rsidR="00800AC5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127DF" w:rsidRPr="00800AC5" w:rsidRDefault="000127DF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0127DF" w:rsidRPr="00800AC5" w:rsidRDefault="000127D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7644B" w:rsidRPr="00800AC5" w:rsidRDefault="0007644B" w:rsidP="0007644B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2004 - 2007</w:t>
            </w: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Asistent universitar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Științe Economice, Str. A. I. Cuza, 13 , Craiova Dolj, </w:t>
            </w:r>
            <w:hyperlink r:id="rId16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Activităţi didactice și de cercetare</w:t>
            </w:r>
          </w:p>
        </w:tc>
      </w:tr>
      <w:tr w:rsidR="00800AC5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7644B" w:rsidRPr="00800AC5" w:rsidRDefault="0007644B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07644B" w:rsidRPr="00800AC5" w:rsidRDefault="0007644B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7644B" w:rsidRPr="00800AC5" w:rsidRDefault="0007644B" w:rsidP="0007644B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2001 – 2004</w:t>
            </w: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Preparator universitar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Științe Economice, Str. A. I. Cuza, 13 , Craiova Dolj, </w:t>
            </w:r>
            <w:hyperlink r:id="rId17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Activităţi didactice și de cercetare</w:t>
            </w:r>
          </w:p>
        </w:tc>
      </w:tr>
      <w:tr w:rsidR="00800AC5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7644B" w:rsidRPr="00800AC5" w:rsidRDefault="0007644B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870B1E" w:rsidRPr="00800AC5" w:rsidRDefault="00870B1E" w:rsidP="00870B1E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B1E" w:rsidRPr="00800AC5" w:rsidTr="003D3F94">
        <w:trPr>
          <w:trHeight w:val="170"/>
        </w:trPr>
        <w:tc>
          <w:tcPr>
            <w:tcW w:w="2835" w:type="dxa"/>
            <w:shd w:val="clear" w:color="auto" w:fill="auto"/>
          </w:tcPr>
          <w:p w:rsidR="00870B1E" w:rsidRPr="00800AC5" w:rsidRDefault="00870B1E" w:rsidP="003D3F9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lastRenderedPageBreak/>
              <w:t>Cursuri predate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70B1E" w:rsidRPr="00800AC5" w:rsidRDefault="00870B1E" w:rsidP="003D3F94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inline distT="0" distB="0" distL="0" distR="0" wp14:anchorId="49FB6887" wp14:editId="4CE5E366">
                  <wp:extent cx="4791710" cy="87630"/>
                  <wp:effectExtent l="0" t="0" r="8890" b="762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0AC5">
              <w:rPr>
                <w:color w:val="auto"/>
              </w:rPr>
              <w:t xml:space="preserve"> </w:t>
            </w:r>
          </w:p>
        </w:tc>
      </w:tr>
    </w:tbl>
    <w:p w:rsidR="00870B1E" w:rsidRPr="00800AC5" w:rsidRDefault="00870B1E" w:rsidP="00870B1E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 w:rsidTr="00800AC5">
        <w:trPr>
          <w:cantSplit/>
          <w:trHeight w:val="2117"/>
        </w:trPr>
        <w:tc>
          <w:tcPr>
            <w:tcW w:w="2834" w:type="dxa"/>
            <w:shd w:val="clear" w:color="auto" w:fill="auto"/>
          </w:tcPr>
          <w:p w:rsidR="00870B1E" w:rsidRPr="00800AC5" w:rsidRDefault="00870B1E" w:rsidP="00870B1E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2007 - prezent</w:t>
            </w:r>
          </w:p>
        </w:tc>
        <w:tc>
          <w:tcPr>
            <w:tcW w:w="7542" w:type="dxa"/>
            <w:shd w:val="clear" w:color="auto" w:fill="auto"/>
          </w:tcPr>
          <w:p w:rsidR="00870B1E" w:rsidRPr="00800AC5" w:rsidRDefault="00870B1E" w:rsidP="00870B1E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Analiza economico-financiară</w:t>
            </w:r>
          </w:p>
          <w:p w:rsidR="00870B1E" w:rsidRPr="00800AC5" w:rsidRDefault="00870B1E" w:rsidP="00870B1E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Metode și tehnici de evaluare a firmei</w:t>
            </w:r>
          </w:p>
          <w:p w:rsidR="00870B1E" w:rsidRPr="00800AC5" w:rsidRDefault="00870B1E" w:rsidP="00870B1E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 Analiza performanţelor si a riscurilor întreprinderii</w:t>
            </w:r>
          </w:p>
          <w:p w:rsidR="00870B1E" w:rsidRPr="00800AC5" w:rsidRDefault="00870B1E" w:rsidP="00870B1E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Analiza performantelor economico financiare</w:t>
            </w:r>
          </w:p>
          <w:p w:rsidR="00870B1E" w:rsidRPr="00800AC5" w:rsidRDefault="00870B1E" w:rsidP="00870B1E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Analiza şi evaluarea potenţialului uman</w:t>
            </w:r>
          </w:p>
          <w:p w:rsidR="00870B1E" w:rsidRPr="00800AC5" w:rsidRDefault="00870B1E" w:rsidP="00870B1E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Diagnosticul financiar al organizaţiilor publice</w:t>
            </w:r>
          </w:p>
          <w:p w:rsidR="00870B1E" w:rsidRPr="00800AC5" w:rsidRDefault="00870B1E" w:rsidP="00870B1E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Gestiunea riscurilor</w:t>
            </w:r>
          </w:p>
          <w:p w:rsidR="00870B1E" w:rsidRPr="00800AC5" w:rsidRDefault="00870B1E" w:rsidP="003D3F94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 </w:t>
            </w:r>
          </w:p>
        </w:tc>
      </w:tr>
    </w:tbl>
    <w:p w:rsidR="00870B1E" w:rsidRPr="00800AC5" w:rsidRDefault="00870B1E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800AC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00AC5" w:rsidRPr="00800AC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3A3611" w:rsidP="003A3611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2010</w:t>
            </w:r>
            <w:r w:rsidR="008C16D4" w:rsidRPr="00800AC5">
              <w:rPr>
                <w:color w:val="auto"/>
              </w:rPr>
              <w:t xml:space="preserve"> - </w:t>
            </w:r>
            <w:r w:rsidRPr="00800AC5">
              <w:rPr>
                <w:color w:val="auto"/>
              </w:rPr>
              <w:t>2013</w:t>
            </w:r>
            <w:r w:rsidR="008C16D4" w:rsidRPr="00800AC5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8C16D4" w:rsidRPr="00800AC5" w:rsidRDefault="003A3611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>Studii postdoctorale</w:t>
            </w:r>
          </w:p>
        </w:tc>
        <w:tc>
          <w:tcPr>
            <w:tcW w:w="1305" w:type="dxa"/>
            <w:shd w:val="clear" w:color="auto" w:fill="auto"/>
          </w:tcPr>
          <w:p w:rsidR="008C16D4" w:rsidRPr="00800AC5" w:rsidRDefault="008C16D4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800AC5" w:rsidRPr="00800AC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C16D4" w:rsidRPr="00800AC5" w:rsidRDefault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Universitatea din Craiova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C16D4" w:rsidRPr="00800AC5" w:rsidRDefault="004C6B76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Tema: </w:t>
            </w:r>
            <w:r w:rsidR="003A3611" w:rsidRPr="00800AC5">
              <w:rPr>
                <w:i/>
                <w:color w:val="auto"/>
              </w:rPr>
              <w:t>Dezvoltarea unui model de predicţie a riscului de faliment pentru firmele româneşti. Corelaţia risc de faliment-valoarea de piaţă a firmelor</w:t>
            </w:r>
          </w:p>
          <w:p w:rsidR="003A3611" w:rsidRPr="00800AC5" w:rsidRDefault="003A3611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Bursă postdoctorală, proiect POSDRU/89/1.5/S/61968</w:t>
            </w:r>
          </w:p>
        </w:tc>
      </w:tr>
    </w:tbl>
    <w:p w:rsidR="008C16D4" w:rsidRPr="00800AC5" w:rsidRDefault="008C16D4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A3611" w:rsidRPr="00800AC5" w:rsidRDefault="003A3611" w:rsidP="003A3611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 xml:space="preserve">2002 - 2007 </w:t>
            </w:r>
          </w:p>
        </w:tc>
        <w:tc>
          <w:tcPr>
            <w:tcW w:w="6237" w:type="dxa"/>
            <w:shd w:val="clear" w:color="auto" w:fill="auto"/>
          </w:tcPr>
          <w:p w:rsidR="003A3611" w:rsidRPr="00800AC5" w:rsidRDefault="003A3611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>Doctor în științe</w:t>
            </w:r>
          </w:p>
        </w:tc>
        <w:tc>
          <w:tcPr>
            <w:tcW w:w="1305" w:type="dxa"/>
            <w:shd w:val="clear" w:color="auto" w:fill="auto"/>
          </w:tcPr>
          <w:p w:rsidR="003A3611" w:rsidRPr="00800AC5" w:rsidRDefault="003A3611" w:rsidP="003838F7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Universitatea din Craiova, Facultatea de  Economie și Administrarea Afacerilor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Domeniul Cibernetică și Statistică Economică</w:t>
            </w:r>
          </w:p>
          <w:p w:rsidR="003A3611" w:rsidRPr="00800AC5" w:rsidRDefault="003A3611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Tema: </w:t>
            </w:r>
            <w:r w:rsidRPr="00800AC5">
              <w:rPr>
                <w:i/>
                <w:color w:val="auto"/>
              </w:rPr>
              <w:t>Metode statistice în analiza riscului la nivelul unei entităţi economice</w:t>
            </w:r>
          </w:p>
        </w:tc>
      </w:tr>
    </w:tbl>
    <w:p w:rsidR="003A3611" w:rsidRPr="00800AC5" w:rsidRDefault="003A3611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A3611" w:rsidRPr="00800AC5" w:rsidRDefault="003A3611" w:rsidP="003A3611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 xml:space="preserve">2000 - 2001 </w:t>
            </w:r>
          </w:p>
        </w:tc>
        <w:tc>
          <w:tcPr>
            <w:tcW w:w="6237" w:type="dxa"/>
            <w:shd w:val="clear" w:color="auto" w:fill="auto"/>
          </w:tcPr>
          <w:p w:rsidR="003A3611" w:rsidRPr="00800AC5" w:rsidRDefault="003A3611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>Studii aprofundate</w:t>
            </w:r>
          </w:p>
        </w:tc>
        <w:tc>
          <w:tcPr>
            <w:tcW w:w="1305" w:type="dxa"/>
            <w:shd w:val="clear" w:color="auto" w:fill="auto"/>
          </w:tcPr>
          <w:p w:rsidR="003A3611" w:rsidRPr="00800AC5" w:rsidRDefault="003A3611" w:rsidP="003838F7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Universitatea din Craiova, Facultatea de  Științe Economice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Specializarea: Management financiar </w:t>
            </w:r>
          </w:p>
        </w:tc>
      </w:tr>
    </w:tbl>
    <w:p w:rsidR="003A3611" w:rsidRPr="00800AC5" w:rsidRDefault="003A3611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A3611" w:rsidRPr="00800AC5" w:rsidRDefault="003A3611" w:rsidP="003A3611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 xml:space="preserve">1996 - 2000 </w:t>
            </w:r>
          </w:p>
        </w:tc>
        <w:tc>
          <w:tcPr>
            <w:tcW w:w="6237" w:type="dxa"/>
            <w:shd w:val="clear" w:color="auto" w:fill="auto"/>
          </w:tcPr>
          <w:p w:rsidR="003A3611" w:rsidRPr="00800AC5" w:rsidRDefault="003A3611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>Economist licențiat</w:t>
            </w:r>
          </w:p>
        </w:tc>
        <w:tc>
          <w:tcPr>
            <w:tcW w:w="1305" w:type="dxa"/>
            <w:shd w:val="clear" w:color="auto" w:fill="auto"/>
          </w:tcPr>
          <w:p w:rsidR="003A3611" w:rsidRPr="00800AC5" w:rsidRDefault="003A3611" w:rsidP="003838F7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Universitatea din Craiova, Facultatea de  Științe Economice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A3611" w:rsidRPr="00800AC5" w:rsidRDefault="003A3611" w:rsidP="003A361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Specializarea: Bănci și Burse de Valori </w:t>
            </w:r>
          </w:p>
        </w:tc>
      </w:tr>
    </w:tbl>
    <w:p w:rsidR="003A3611" w:rsidRDefault="003A3611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85258" w:rsidRPr="00885258" w:rsidTr="00884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85258" w:rsidRPr="00885258" w:rsidRDefault="00885258" w:rsidP="008843E5">
            <w:pPr>
              <w:pStyle w:val="ECVDate"/>
              <w:rPr>
                <w:color w:val="auto"/>
              </w:rPr>
            </w:pPr>
            <w:r w:rsidRPr="00885258">
              <w:rPr>
                <w:color w:val="auto"/>
              </w:rPr>
              <w:t xml:space="preserve">2020 </w:t>
            </w:r>
          </w:p>
        </w:tc>
        <w:tc>
          <w:tcPr>
            <w:tcW w:w="6237" w:type="dxa"/>
            <w:shd w:val="clear" w:color="auto" w:fill="auto"/>
          </w:tcPr>
          <w:p w:rsidR="00885258" w:rsidRPr="00885258" w:rsidRDefault="00885258" w:rsidP="008843E5">
            <w:pPr>
              <w:pStyle w:val="ECVSubSectionHeading"/>
              <w:rPr>
                <w:color w:val="auto"/>
              </w:rPr>
            </w:pPr>
            <w:r w:rsidRPr="00885258">
              <w:rPr>
                <w:color w:val="auto"/>
              </w:rPr>
              <w:t>Dezvoltator de e-learning</w:t>
            </w:r>
          </w:p>
        </w:tc>
        <w:tc>
          <w:tcPr>
            <w:tcW w:w="1305" w:type="dxa"/>
            <w:shd w:val="clear" w:color="auto" w:fill="auto"/>
          </w:tcPr>
          <w:p w:rsidR="00885258" w:rsidRPr="00885258" w:rsidRDefault="00885258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885258" w:rsidRPr="00885258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885258" w:rsidRDefault="00885258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885258" w:rsidRDefault="00885258" w:rsidP="008843E5">
            <w:pPr>
              <w:pStyle w:val="ECVOrganisationDetails"/>
              <w:rPr>
                <w:color w:val="auto"/>
              </w:rPr>
            </w:pPr>
            <w:r w:rsidRPr="00885258">
              <w:rPr>
                <w:color w:val="auto"/>
              </w:rPr>
              <w:t xml:space="preserve">Elearning </w:t>
            </w:r>
            <w:r w:rsidRPr="00885258">
              <w:rPr>
                <w:color w:val="auto"/>
                <w:lang w:val="en-GB"/>
              </w:rPr>
              <w:t>&amp; Software</w:t>
            </w:r>
          </w:p>
        </w:tc>
      </w:tr>
      <w:tr w:rsidR="00885258" w:rsidRPr="00800AC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885258" w:rsidRDefault="00885258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885258" w:rsidRDefault="00885258" w:rsidP="008843E5">
            <w:pPr>
              <w:pStyle w:val="ECVSectionBullet"/>
              <w:ind w:left="1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</w:tc>
      </w:tr>
    </w:tbl>
    <w:p w:rsidR="00800AC5" w:rsidRDefault="00800AC5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57B87" w:rsidRPr="00885258" w:rsidTr="0088525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B57B87" w:rsidRPr="00885258" w:rsidRDefault="00885258" w:rsidP="008843E5">
            <w:pPr>
              <w:pStyle w:val="ECVDate"/>
              <w:rPr>
                <w:color w:val="auto"/>
              </w:rPr>
            </w:pPr>
            <w:r w:rsidRPr="00885258">
              <w:rPr>
                <w:color w:val="auto"/>
              </w:rPr>
              <w:t>2014</w:t>
            </w:r>
            <w:r w:rsidR="00B57B87" w:rsidRPr="00885258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B57B87" w:rsidRPr="00885258" w:rsidRDefault="00B57B87" w:rsidP="008843E5">
            <w:pPr>
              <w:pStyle w:val="ECVSubSectionHeading"/>
              <w:rPr>
                <w:color w:val="auto"/>
              </w:rPr>
            </w:pPr>
            <w:r w:rsidRPr="00885258">
              <w:rPr>
                <w:color w:val="auto"/>
              </w:rPr>
              <w:t>Evaluator proiecte</w:t>
            </w:r>
          </w:p>
        </w:tc>
        <w:tc>
          <w:tcPr>
            <w:tcW w:w="1305" w:type="dxa"/>
            <w:shd w:val="clear" w:color="auto" w:fill="auto"/>
          </w:tcPr>
          <w:p w:rsidR="00B57B87" w:rsidRPr="00885258" w:rsidRDefault="00B57B87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B57B87" w:rsidRPr="00885258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B57B87" w:rsidRPr="00885258" w:rsidRDefault="00B57B87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57B87" w:rsidRPr="00885258" w:rsidRDefault="00885258" w:rsidP="008843E5">
            <w:pPr>
              <w:pStyle w:val="ECVOrganisationDetails"/>
              <w:rPr>
                <w:color w:val="auto"/>
              </w:rPr>
            </w:pPr>
            <w:r w:rsidRPr="00885258">
              <w:rPr>
                <w:color w:val="auto"/>
              </w:rPr>
              <w:t>G.S. Consulting Serv SRL</w:t>
            </w:r>
          </w:p>
        </w:tc>
      </w:tr>
      <w:tr w:rsidR="00B57B87" w:rsidRPr="00800AC5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B57B87" w:rsidRPr="00885258" w:rsidRDefault="00B57B87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57B87" w:rsidRPr="00885258" w:rsidRDefault="00885258" w:rsidP="00885258">
            <w:pPr>
              <w:pStyle w:val="ECVSectionBullet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</w:tc>
      </w:tr>
    </w:tbl>
    <w:p w:rsidR="00B57B87" w:rsidRDefault="00B57B87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00AC5" w:rsidRPr="00885258" w:rsidTr="0088525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00AC5" w:rsidRPr="00885258" w:rsidRDefault="00885258" w:rsidP="008843E5">
            <w:pPr>
              <w:pStyle w:val="ECVDate"/>
              <w:rPr>
                <w:color w:val="auto"/>
              </w:rPr>
            </w:pPr>
            <w:r w:rsidRPr="00885258">
              <w:rPr>
                <w:color w:val="auto"/>
              </w:rPr>
              <w:t>2014</w:t>
            </w:r>
            <w:r w:rsidR="00800AC5" w:rsidRPr="00885258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800AC5" w:rsidRPr="00885258" w:rsidRDefault="00885258" w:rsidP="00800AC5">
            <w:pPr>
              <w:pStyle w:val="ECVSubSectionHeading"/>
              <w:rPr>
                <w:color w:val="auto"/>
              </w:rPr>
            </w:pPr>
            <w:r w:rsidRPr="00885258">
              <w:rPr>
                <w:color w:val="auto"/>
              </w:rPr>
              <w:t>A</w:t>
            </w:r>
            <w:r w:rsidR="00800AC5" w:rsidRPr="00885258">
              <w:rPr>
                <w:color w:val="auto"/>
              </w:rPr>
              <w:t>uditor</w:t>
            </w:r>
            <w:r w:rsidRPr="00885258">
              <w:rPr>
                <w:color w:val="auto"/>
              </w:rPr>
              <w:t xml:space="preserve"> intern</w:t>
            </w:r>
          </w:p>
        </w:tc>
        <w:tc>
          <w:tcPr>
            <w:tcW w:w="1305" w:type="dxa"/>
            <w:shd w:val="clear" w:color="auto" w:fill="auto"/>
          </w:tcPr>
          <w:p w:rsidR="00800AC5" w:rsidRPr="00885258" w:rsidRDefault="00800AC5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800AC5" w:rsidRPr="00885258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800AC5" w:rsidRPr="00885258" w:rsidRDefault="00800AC5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00AC5" w:rsidRPr="00885258" w:rsidRDefault="00885258" w:rsidP="008843E5">
            <w:pPr>
              <w:pStyle w:val="ECVOrganisationDetails"/>
              <w:rPr>
                <w:color w:val="auto"/>
              </w:rPr>
            </w:pPr>
            <w:r w:rsidRPr="00885258">
              <w:rPr>
                <w:color w:val="auto"/>
              </w:rPr>
              <w:t>Life Courses SRL</w:t>
            </w:r>
          </w:p>
        </w:tc>
      </w:tr>
      <w:tr w:rsidR="00800AC5" w:rsidRPr="00800AC5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800AC5" w:rsidRPr="00885258" w:rsidRDefault="00800AC5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00AC5" w:rsidRPr="00885258" w:rsidRDefault="00885258" w:rsidP="00885258">
            <w:pPr>
              <w:pStyle w:val="ECVSectionBullet"/>
              <w:ind w:left="1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</w:tc>
      </w:tr>
    </w:tbl>
    <w:p w:rsidR="00885258" w:rsidRDefault="00885258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85258" w:rsidRPr="00885258" w:rsidTr="00884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85258" w:rsidRPr="00885258" w:rsidRDefault="00885258" w:rsidP="008843E5">
            <w:pPr>
              <w:pStyle w:val="ECVDate"/>
              <w:rPr>
                <w:color w:val="auto"/>
              </w:rPr>
            </w:pPr>
            <w:r w:rsidRPr="00885258">
              <w:rPr>
                <w:color w:val="auto"/>
              </w:rPr>
              <w:t xml:space="preserve">2014 </w:t>
            </w:r>
          </w:p>
        </w:tc>
        <w:tc>
          <w:tcPr>
            <w:tcW w:w="6237" w:type="dxa"/>
            <w:shd w:val="clear" w:color="auto" w:fill="auto"/>
          </w:tcPr>
          <w:p w:rsidR="00885258" w:rsidRPr="00885258" w:rsidRDefault="00885258" w:rsidP="008843E5">
            <w:pPr>
              <w:pStyle w:val="ECVSubSectionHeading"/>
              <w:rPr>
                <w:color w:val="auto"/>
              </w:rPr>
            </w:pPr>
            <w:r w:rsidRPr="00885258">
              <w:rPr>
                <w:color w:val="auto"/>
              </w:rPr>
              <w:t>Inspector/referent Resurse Umane</w:t>
            </w:r>
          </w:p>
        </w:tc>
        <w:tc>
          <w:tcPr>
            <w:tcW w:w="1305" w:type="dxa"/>
            <w:shd w:val="clear" w:color="auto" w:fill="auto"/>
          </w:tcPr>
          <w:p w:rsidR="00885258" w:rsidRPr="00885258" w:rsidRDefault="00885258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885258" w:rsidRPr="00885258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885258" w:rsidRDefault="00885258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885258" w:rsidRDefault="00885258" w:rsidP="008843E5">
            <w:pPr>
              <w:pStyle w:val="ECVOrganisationDetails"/>
              <w:rPr>
                <w:color w:val="auto"/>
              </w:rPr>
            </w:pPr>
            <w:r w:rsidRPr="00885258">
              <w:rPr>
                <w:color w:val="auto"/>
              </w:rPr>
              <w:t>Consult Risc SRL</w:t>
            </w:r>
          </w:p>
        </w:tc>
      </w:tr>
      <w:tr w:rsidR="00885258" w:rsidRPr="00800AC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885258" w:rsidRPr="00885258" w:rsidRDefault="00885258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85258" w:rsidRPr="00885258" w:rsidRDefault="00885258" w:rsidP="008843E5">
            <w:pPr>
              <w:pStyle w:val="ECVSectionBullet"/>
              <w:ind w:left="1" w:hanging="1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</w:tc>
      </w:tr>
    </w:tbl>
    <w:p w:rsidR="00885258" w:rsidRDefault="00885258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91BE6" w:rsidRPr="00885258" w:rsidTr="00884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B91BE6" w:rsidRPr="00885258" w:rsidRDefault="00B91BE6" w:rsidP="008843E5">
            <w:pPr>
              <w:pStyle w:val="ECVDate"/>
              <w:rPr>
                <w:color w:val="auto"/>
              </w:rPr>
            </w:pPr>
            <w:r w:rsidRPr="00885258">
              <w:rPr>
                <w:color w:val="auto"/>
              </w:rPr>
              <w:lastRenderedPageBreak/>
              <w:t xml:space="preserve">2013 </w:t>
            </w:r>
          </w:p>
        </w:tc>
        <w:tc>
          <w:tcPr>
            <w:tcW w:w="6237" w:type="dxa"/>
            <w:shd w:val="clear" w:color="auto" w:fill="auto"/>
          </w:tcPr>
          <w:p w:rsidR="00B91BE6" w:rsidRPr="00885258" w:rsidRDefault="00B91BE6" w:rsidP="008843E5">
            <w:pPr>
              <w:pStyle w:val="ECVSubSectionHeading"/>
              <w:rPr>
                <w:color w:val="auto"/>
              </w:rPr>
            </w:pPr>
            <w:r w:rsidRPr="00885258">
              <w:rPr>
                <w:color w:val="auto"/>
              </w:rPr>
              <w:t>Manager de proiect</w:t>
            </w:r>
          </w:p>
        </w:tc>
        <w:tc>
          <w:tcPr>
            <w:tcW w:w="1305" w:type="dxa"/>
            <w:shd w:val="clear" w:color="auto" w:fill="auto"/>
          </w:tcPr>
          <w:p w:rsidR="00B91BE6" w:rsidRPr="00885258" w:rsidRDefault="00B91BE6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B91BE6" w:rsidRPr="00885258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B91BE6" w:rsidRPr="00885258" w:rsidRDefault="00B91BE6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91BE6" w:rsidRPr="00885258" w:rsidRDefault="00B91BE6" w:rsidP="008843E5">
            <w:pPr>
              <w:pStyle w:val="ECVOrganisationDetails"/>
              <w:rPr>
                <w:color w:val="auto"/>
              </w:rPr>
            </w:pPr>
            <w:r w:rsidRPr="00885258">
              <w:rPr>
                <w:color w:val="auto"/>
              </w:rPr>
              <w:t>IFI SLU Madrid suc. București</w:t>
            </w:r>
          </w:p>
        </w:tc>
      </w:tr>
      <w:tr w:rsidR="00B91BE6" w:rsidRPr="00800AC5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:rsidR="00B91BE6" w:rsidRPr="00885258" w:rsidRDefault="00B91BE6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91BE6" w:rsidRPr="00885258" w:rsidRDefault="00B91BE6" w:rsidP="008843E5">
            <w:pPr>
              <w:pStyle w:val="ECVSectionBullet"/>
              <w:ind w:firstLine="1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</w:tc>
      </w:tr>
    </w:tbl>
    <w:p w:rsidR="00B91BE6" w:rsidRDefault="00B91BE6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00AC5" w:rsidRPr="00885258" w:rsidTr="0088525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00AC5" w:rsidRPr="00885258" w:rsidRDefault="00885258" w:rsidP="008843E5">
            <w:pPr>
              <w:pStyle w:val="ECVDate"/>
              <w:rPr>
                <w:color w:val="auto"/>
              </w:rPr>
            </w:pPr>
            <w:r w:rsidRPr="00885258">
              <w:rPr>
                <w:color w:val="auto"/>
              </w:rPr>
              <w:t>2011</w:t>
            </w:r>
            <w:r w:rsidR="00800AC5" w:rsidRPr="00885258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800AC5" w:rsidRPr="00885258" w:rsidRDefault="00885258" w:rsidP="00800AC5">
            <w:pPr>
              <w:pStyle w:val="ECVSubSectionHeading"/>
              <w:rPr>
                <w:color w:val="auto"/>
              </w:rPr>
            </w:pPr>
            <w:r w:rsidRPr="00885258">
              <w:rPr>
                <w:color w:val="auto"/>
              </w:rPr>
              <w:t>F</w:t>
            </w:r>
            <w:r w:rsidR="00800AC5" w:rsidRPr="00885258">
              <w:rPr>
                <w:color w:val="auto"/>
              </w:rPr>
              <w:t>ormator</w:t>
            </w:r>
          </w:p>
        </w:tc>
        <w:tc>
          <w:tcPr>
            <w:tcW w:w="1305" w:type="dxa"/>
            <w:shd w:val="clear" w:color="auto" w:fill="auto"/>
          </w:tcPr>
          <w:p w:rsidR="00800AC5" w:rsidRPr="00885258" w:rsidRDefault="00800AC5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800AC5" w:rsidRPr="00885258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800AC5" w:rsidRPr="00885258" w:rsidRDefault="00800AC5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00AC5" w:rsidRPr="00885258" w:rsidRDefault="00885258" w:rsidP="008843E5">
            <w:pPr>
              <w:pStyle w:val="ECVOrganisationDetails"/>
              <w:rPr>
                <w:color w:val="auto"/>
              </w:rPr>
            </w:pPr>
            <w:r w:rsidRPr="00885258">
              <w:rPr>
                <w:color w:val="auto"/>
              </w:rPr>
              <w:t>Menada Prod SRL</w:t>
            </w:r>
          </w:p>
        </w:tc>
      </w:tr>
      <w:tr w:rsidR="00800AC5" w:rsidRPr="00800AC5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800AC5" w:rsidRPr="00885258" w:rsidRDefault="00800AC5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00AC5" w:rsidRPr="00885258" w:rsidRDefault="00885258" w:rsidP="00885258">
            <w:pPr>
              <w:pStyle w:val="ECVSectionBullet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</w:tc>
      </w:tr>
    </w:tbl>
    <w:p w:rsidR="00800AC5" w:rsidRDefault="00800AC5">
      <w:pPr>
        <w:pStyle w:val="ECVText"/>
        <w:rPr>
          <w:color w:val="auto"/>
        </w:rPr>
      </w:pPr>
    </w:p>
    <w:p w:rsidR="00800AC5" w:rsidRDefault="00800AC5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85258" w:rsidRPr="00800AC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eastAsia="ro-RO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00AC5" w:rsidRPr="00800AC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C16D4" w:rsidRPr="00800AC5" w:rsidRDefault="004C6B76" w:rsidP="004C6B76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>Limba maternă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4C6B76" w:rsidP="004C6B76">
            <w:pPr>
              <w:pStyle w:val="ECVSectionDetails"/>
              <w:rPr>
                <w:color w:val="auto"/>
              </w:rPr>
            </w:pPr>
            <w:r w:rsidRPr="00800AC5">
              <w:rPr>
                <w:color w:val="auto"/>
              </w:rPr>
              <w:t>Română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8C16D4">
            <w:pPr>
              <w:pStyle w:val="ECVRightColumn"/>
              <w:rPr>
                <w:color w:val="auto"/>
              </w:rPr>
            </w:pP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aps/>
                <w:color w:val="auto"/>
              </w:rPr>
            </w:pPr>
            <w:r w:rsidRPr="00800AC5">
              <w:rPr>
                <w:color w:val="aut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SCRIERE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RightColumn"/>
              <w:rPr>
                <w:color w:val="auto"/>
              </w:rPr>
            </w:pP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4C6B76" w:rsidP="004C6B76">
            <w:pPr>
              <w:pStyle w:val="ECVLanguageName"/>
              <w:rPr>
                <w:color w:val="auto"/>
              </w:rPr>
            </w:pPr>
            <w:r w:rsidRPr="00800AC5">
              <w:rPr>
                <w:color w:val="auto"/>
              </w:rPr>
              <w:t>L</w:t>
            </w:r>
            <w:r w:rsidR="008C16D4" w:rsidRPr="00800AC5">
              <w:rPr>
                <w:color w:val="auto"/>
              </w:rPr>
              <w:t xml:space="preserve">imba </w:t>
            </w:r>
            <w:r w:rsidRPr="00800AC5">
              <w:rPr>
                <w:color w:val="auto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  <w:r w:rsidR="008C16D4" w:rsidRPr="00800AC5">
              <w:rPr>
                <w:caps w:val="0"/>
                <w:color w:val="aut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C16D4" w:rsidRPr="00800AC5" w:rsidRDefault="004C6B76" w:rsidP="004C6B76">
            <w:pPr>
              <w:pStyle w:val="ECVLanguageCertificate"/>
              <w:rPr>
                <w:i/>
                <w:color w:val="auto"/>
              </w:rPr>
            </w:pPr>
            <w:r w:rsidRPr="00800AC5">
              <w:rPr>
                <w:color w:val="auto"/>
              </w:rPr>
              <w:t xml:space="preserve">Certificat de absolvire ANC – </w:t>
            </w:r>
            <w:r w:rsidRPr="00800AC5">
              <w:rPr>
                <w:i/>
                <w:color w:val="auto"/>
              </w:rPr>
              <w:t>Comunicare în limba engleză</w:t>
            </w:r>
          </w:p>
          <w:p w:rsidR="004C6B76" w:rsidRPr="00800AC5" w:rsidRDefault="004C6B76" w:rsidP="004C6B76">
            <w:pPr>
              <w:pStyle w:val="ECVLanguageCertificate"/>
              <w:rPr>
                <w:color w:val="auto"/>
              </w:rPr>
            </w:pPr>
            <w:r w:rsidRPr="00800AC5">
              <w:rPr>
                <w:color w:val="auto"/>
              </w:rPr>
              <w:t xml:space="preserve">Atestat de competență lingvistică </w:t>
            </w:r>
            <w:r w:rsidRPr="00800AC5">
              <w:rPr>
                <w:i/>
                <w:color w:val="auto"/>
              </w:rPr>
              <w:t>– Limba engleză</w:t>
            </w: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4C6B76">
            <w:pPr>
              <w:pStyle w:val="ECVLanguageName"/>
              <w:rPr>
                <w:color w:val="auto"/>
              </w:rPr>
            </w:pPr>
            <w:r w:rsidRPr="00800AC5">
              <w:rPr>
                <w:color w:val="auto"/>
              </w:rPr>
              <w:t>Limba 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C16D4" w:rsidRPr="00800AC5" w:rsidRDefault="008C16D4">
            <w:pPr>
              <w:pStyle w:val="ECVLanguageCertificate"/>
              <w:rPr>
                <w:color w:val="auto"/>
              </w:rPr>
            </w:pPr>
          </w:p>
        </w:tc>
      </w:tr>
      <w:tr w:rsidR="00800AC5" w:rsidRPr="00800AC5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C16D4" w:rsidRPr="00800AC5" w:rsidRDefault="008C16D4">
            <w:pPr>
              <w:pStyle w:val="ECVLanguageExplanation"/>
              <w:rPr>
                <w:color w:val="auto"/>
              </w:rPr>
            </w:pPr>
          </w:p>
        </w:tc>
      </w:tr>
    </w:tbl>
    <w:p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8C16D4" w:rsidRPr="00800AC5" w:rsidRDefault="004C6B76" w:rsidP="004C6B7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Bune competenţe</w:t>
            </w:r>
            <w:r w:rsidR="008C16D4" w:rsidRPr="00800AC5">
              <w:rPr>
                <w:color w:val="auto"/>
              </w:rPr>
              <w:t xml:space="preserve"> de comunicare </w:t>
            </w:r>
            <w:r w:rsidR="00635E5E" w:rsidRPr="00800AC5">
              <w:rPr>
                <w:color w:val="auto"/>
              </w:rPr>
              <w:t>dobândite</w:t>
            </w:r>
            <w:r w:rsidRPr="00800AC5">
              <w:rPr>
                <w:color w:val="auto"/>
              </w:rPr>
              <w:t xml:space="preserve"> prin experiența de cadru didactic</w:t>
            </w:r>
          </w:p>
          <w:p w:rsidR="008C16D4" w:rsidRPr="00800AC5" w:rsidRDefault="008C16D4" w:rsidP="004C6B76">
            <w:pPr>
              <w:pStyle w:val="ECVSectionBullet"/>
              <w:ind w:left="113"/>
              <w:rPr>
                <w:color w:val="auto"/>
              </w:rPr>
            </w:pPr>
          </w:p>
        </w:tc>
      </w:tr>
      <w:tr w:rsidR="00800AC5" w:rsidRPr="00800AC5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70B1E" w:rsidRPr="00800AC5" w:rsidRDefault="00870B1E" w:rsidP="003D3F9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870B1E" w:rsidRPr="00800AC5" w:rsidRDefault="00870B1E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Leadership: </w:t>
            </w:r>
          </w:p>
          <w:p w:rsidR="00870B1E" w:rsidRPr="00800AC5" w:rsidRDefault="00870B1E" w:rsidP="003D3F94">
            <w:pPr>
              <w:pStyle w:val="ECVSectionBullet"/>
              <w:rPr>
                <w:color w:val="auto"/>
              </w:rPr>
            </w:pPr>
            <w:r w:rsidRPr="00800AC5">
              <w:rPr>
                <w:color w:val="auto"/>
              </w:rPr>
              <w:t xml:space="preserve">    - director al departamentului Finanțe, Bănci și Analiză Economică din cadrul Facultății de Economie și </w:t>
            </w:r>
            <w:r w:rsidR="00B9195D">
              <w:rPr>
                <w:color w:val="auto"/>
              </w:rPr>
              <w:t>Administrarea Afacerilor</w:t>
            </w:r>
          </w:p>
          <w:p w:rsidR="00B9195D" w:rsidRPr="00800AC5" w:rsidRDefault="00870B1E" w:rsidP="00B9195D">
            <w:pPr>
              <w:pStyle w:val="ECVSectionBullet"/>
              <w:rPr>
                <w:color w:val="auto"/>
              </w:rPr>
            </w:pPr>
            <w:r w:rsidRPr="00800AC5">
              <w:rPr>
                <w:color w:val="auto"/>
              </w:rPr>
              <w:t xml:space="preserve">    </w:t>
            </w:r>
            <w:r w:rsidR="00B9195D">
              <w:rPr>
                <w:color w:val="auto"/>
              </w:rPr>
              <w:t>-</w:t>
            </w:r>
            <w:r w:rsidRPr="00800AC5">
              <w:rPr>
                <w:color w:val="auto"/>
              </w:rPr>
              <w:t xml:space="preserve"> 2012-2013</w:t>
            </w:r>
            <w:r w:rsidR="00B9195D">
              <w:rPr>
                <w:color w:val="auto"/>
              </w:rPr>
              <w:t xml:space="preserve">: </w:t>
            </w:r>
            <w:r w:rsidRPr="00800AC5">
              <w:rPr>
                <w:color w:val="auto"/>
              </w:rPr>
              <w:t>director general administrati</w:t>
            </w:r>
            <w:r w:rsidR="00B9195D">
              <w:rPr>
                <w:color w:val="auto"/>
              </w:rPr>
              <w:t>v al Universității din Craiova</w:t>
            </w:r>
            <w:bookmarkStart w:id="0" w:name="_GoBack"/>
            <w:bookmarkEnd w:id="0"/>
          </w:p>
          <w:p w:rsidR="00870B1E" w:rsidRPr="00800AC5" w:rsidRDefault="00870B1E" w:rsidP="003D3F94">
            <w:pPr>
              <w:pStyle w:val="ECVSectionBullet"/>
              <w:rPr>
                <w:color w:val="auto"/>
              </w:rPr>
            </w:pPr>
          </w:p>
          <w:p w:rsidR="00870B1E" w:rsidRPr="00800AC5" w:rsidRDefault="00870B1E" w:rsidP="003D3F94">
            <w:pPr>
              <w:pStyle w:val="ECVSectionBullet"/>
              <w:rPr>
                <w:color w:val="auto"/>
              </w:rPr>
            </w:pPr>
          </w:p>
        </w:tc>
      </w:tr>
      <w:tr w:rsidR="00800AC5" w:rsidRPr="00800AC5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70B1E" w:rsidRPr="00800AC5" w:rsidRDefault="00870B1E" w:rsidP="003D3F9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870B1E" w:rsidRPr="00800AC5" w:rsidRDefault="00870B1E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Lucru în echipă</w:t>
            </w:r>
          </w:p>
          <w:p w:rsidR="00870B1E" w:rsidRPr="00800AC5" w:rsidRDefault="00870B1E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Flexibilitate și deschidere către nou</w:t>
            </w:r>
          </w:p>
          <w:p w:rsidR="00870B1E" w:rsidRPr="00800AC5" w:rsidRDefault="00870B1E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Orientarea către rezultate</w:t>
            </w:r>
          </w:p>
        </w:tc>
      </w:tr>
    </w:tbl>
    <w:p w:rsidR="008C16D4" w:rsidRPr="00800AC5" w:rsidRDefault="008C16D4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00AC5" w:rsidRPr="00800AC5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>Competenţă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AUTOEVALUARE</w:t>
            </w:r>
          </w:p>
        </w:tc>
      </w:tr>
      <w:tr w:rsidR="00800AC5" w:rsidRPr="00800AC5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Rezolvarea de probleme</w:t>
            </w:r>
          </w:p>
        </w:tc>
      </w:tr>
      <w:tr w:rsidR="00800AC5" w:rsidRPr="00800AC5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  <w:r w:rsidR="008C16D4" w:rsidRPr="00800AC5">
              <w:rPr>
                <w:caps w:val="0"/>
                <w:color w:val="auto"/>
              </w:rPr>
              <w:t xml:space="preserve">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 w:rsidP="00DF0814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Utilizator experimentat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</w:p>
        </w:tc>
      </w:tr>
      <w:tr w:rsidR="00800AC5" w:rsidRPr="00800AC5">
        <w:trPr>
          <w:cantSplit/>
          <w:trHeight w:val="344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8C16D4">
            <w:pPr>
              <w:pStyle w:val="ECVLanguageExplanation"/>
              <w:rPr>
                <w:color w:val="auto"/>
              </w:rPr>
            </w:pPr>
          </w:p>
        </w:tc>
      </w:tr>
      <w:tr w:rsidR="00800AC5" w:rsidRPr="00800AC5">
        <w:trPr>
          <w:trHeight w:val="283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:rsidR="008C16D4" w:rsidRPr="00800AC5" w:rsidRDefault="008C16D4">
            <w:pPr>
              <w:pStyle w:val="ECVLanguageCertificate"/>
              <w:rPr>
                <w:color w:val="auto"/>
                <w:sz w:val="18"/>
              </w:rPr>
            </w:pP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8C16D4" w:rsidP="00DF081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o bună stăpânire a suită de programe de birou (procesor de text, calcul tabelar, software pentru prezentări)</w:t>
            </w:r>
          </w:p>
        </w:tc>
      </w:tr>
    </w:tbl>
    <w:p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590226" w:rsidRPr="00800AC5" w:rsidRDefault="00590226" w:rsidP="0059022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elaborare studii </w:t>
            </w:r>
            <w:r w:rsidR="004860D0" w:rsidRPr="00800AC5">
              <w:rPr>
                <w:color w:val="auto"/>
              </w:rPr>
              <w:t>și analize</w:t>
            </w:r>
            <w:r w:rsidRPr="00800AC5">
              <w:rPr>
                <w:color w:val="auto"/>
              </w:rPr>
              <w:t xml:space="preserve"> socio-</w:t>
            </w:r>
            <w:r w:rsidR="004860D0" w:rsidRPr="00800AC5">
              <w:rPr>
                <w:color w:val="auto"/>
              </w:rPr>
              <w:t>economice</w:t>
            </w:r>
          </w:p>
          <w:p w:rsidR="00590226" w:rsidRPr="00800AC5" w:rsidRDefault="00590226" w:rsidP="0059022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scriere și implementare proiecte </w:t>
            </w:r>
            <w:r w:rsidR="005F5B91" w:rsidRPr="00800AC5">
              <w:rPr>
                <w:color w:val="auto"/>
              </w:rPr>
              <w:t>din fonduri europene</w:t>
            </w:r>
          </w:p>
          <w:p w:rsidR="00590226" w:rsidRPr="00800AC5" w:rsidRDefault="00590226" w:rsidP="0059022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elaborare planuri de afaceri</w:t>
            </w:r>
          </w:p>
          <w:p w:rsidR="00590226" w:rsidRPr="00800AC5" w:rsidRDefault="004860D0" w:rsidP="005F5B9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consultanță financiară</w:t>
            </w: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800AC5" w:rsidRDefault="00045C42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0D7F9C" w:rsidRPr="00800AC5" w:rsidRDefault="000D7F9C" w:rsidP="00045C42">
            <w:pPr>
              <w:pStyle w:val="ECVSectionBullet"/>
              <w:rPr>
                <w:color w:val="auto"/>
              </w:rPr>
            </w:pP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00AC5" w:rsidRPr="00800AC5" w:rsidRDefault="00800AC5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800AC5" w:rsidRPr="00800AC5" w:rsidRDefault="00800AC5" w:rsidP="00045C42">
            <w:pPr>
              <w:pStyle w:val="ECVSectionBullet"/>
              <w:rPr>
                <w:color w:val="auto"/>
              </w:rPr>
            </w:pP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800AC5" w:rsidRDefault="00045C42" w:rsidP="00045C42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lastRenderedPageBreak/>
              <w:t xml:space="preserve">Alte informații </w:t>
            </w:r>
          </w:p>
        </w:tc>
        <w:tc>
          <w:tcPr>
            <w:tcW w:w="7542" w:type="dxa"/>
            <w:shd w:val="clear" w:color="auto" w:fill="auto"/>
          </w:tcPr>
          <w:p w:rsidR="00045C42" w:rsidRPr="00800AC5" w:rsidRDefault="00045C42" w:rsidP="00045C42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800AC5">
              <w:rPr>
                <w:color w:val="auto"/>
              </w:rPr>
              <w:t>Membru în Consiliul de Administraţie al Universităţii din Craiova (2012 – 2013)</w:t>
            </w: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800AC5" w:rsidRDefault="00045C42" w:rsidP="00045C42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045C42" w:rsidRPr="00800AC5" w:rsidRDefault="00045C42" w:rsidP="00045C42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800AC5">
              <w:rPr>
                <w:color w:val="auto"/>
              </w:rPr>
              <w:t>Membru în Departamentul nr 8 Etică profesională – Asociația Facultăților de Economie din România AFER (2012-2014)</w:t>
            </w:r>
          </w:p>
          <w:p w:rsidR="00045C42" w:rsidRPr="00800AC5" w:rsidRDefault="00045C42" w:rsidP="00045C42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800AC5">
              <w:rPr>
                <w:bCs/>
                <w:color w:val="auto"/>
              </w:rPr>
              <w:t>Membru în comitetul editorial al European Research Studies Journal, vol. XI, Issue 4, 2008, Special Issue</w:t>
            </w: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800AC5" w:rsidRDefault="00045C42" w:rsidP="00045C42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045C42" w:rsidRPr="00800AC5" w:rsidRDefault="00045C42" w:rsidP="00045C42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800AC5">
              <w:rPr>
                <w:color w:val="auto"/>
              </w:rPr>
              <w:t>Moderator la Conferinţa Internaţională Competitiveness and Stability in the Knowledge-Based Economy, Universitatea din Craiova, Facultatea de Economie şi Administrarea Afacerilor</w:t>
            </w: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800AC5" w:rsidRDefault="00045C42" w:rsidP="00045C42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0D7F9C" w:rsidRPr="00800AC5" w:rsidRDefault="00045C42" w:rsidP="000D7F9C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800AC5">
              <w:rPr>
                <w:color w:val="auto"/>
              </w:rPr>
              <w:t>Membru în colectivul de redacţie al Revistei Tinerilor Economişti</w:t>
            </w:r>
          </w:p>
          <w:p w:rsidR="004C290F" w:rsidRPr="00800AC5" w:rsidRDefault="004C290F" w:rsidP="004C290F">
            <w:pPr>
              <w:pStyle w:val="ECVSectionBullet"/>
              <w:ind w:left="113" w:right="878"/>
              <w:rPr>
                <w:color w:val="auto"/>
              </w:rPr>
            </w:pP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D7F9C" w:rsidRPr="00800AC5" w:rsidRDefault="00F31836" w:rsidP="008A33DA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>Membru în asociații profesionale</w:t>
            </w:r>
          </w:p>
          <w:p w:rsidR="000D7F9C" w:rsidRPr="00800AC5" w:rsidRDefault="000D7F9C" w:rsidP="008A33DA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0D7F9C" w:rsidRPr="00800AC5" w:rsidRDefault="004F33B8" w:rsidP="004F33B8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800AC5">
              <w:rPr>
                <w:color w:val="auto"/>
              </w:rPr>
              <w:t>Membru în Asociația Națională a Evaluatorilor Autorizați din România ANEVAR</w:t>
            </w:r>
          </w:p>
          <w:p w:rsidR="004F33B8" w:rsidRPr="00800AC5" w:rsidRDefault="004F33B8" w:rsidP="004F33B8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800AC5">
              <w:rPr>
                <w:color w:val="auto"/>
              </w:rPr>
              <w:t>Membru în Societatea Română de Analiză Economico-Financiară SRAEF</w:t>
            </w:r>
          </w:p>
          <w:p w:rsidR="004F33B8" w:rsidRPr="00800AC5" w:rsidRDefault="004F33B8" w:rsidP="003F0F32">
            <w:pPr>
              <w:pStyle w:val="ECVSectionBullet"/>
              <w:ind w:left="113" w:right="878"/>
              <w:rPr>
                <w:color w:val="auto"/>
              </w:rPr>
            </w:pPr>
          </w:p>
        </w:tc>
      </w:tr>
    </w:tbl>
    <w:p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8C16D4" w:rsidRPr="00800AC5" w:rsidRDefault="00870B1E">
            <w:pPr>
              <w:pStyle w:val="ECVSec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Cat. </w:t>
            </w:r>
            <w:r w:rsidR="008C16D4" w:rsidRPr="00800AC5">
              <w:rPr>
                <w:color w:val="auto"/>
              </w:rPr>
              <w:t>B</w:t>
            </w:r>
          </w:p>
        </w:tc>
      </w:tr>
      <w:tr w:rsidR="00800AC5" w:rsidRPr="00800AC5" w:rsidTr="000538F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C290F" w:rsidRPr="00800AC5" w:rsidRDefault="004C290F" w:rsidP="000538FC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4C290F" w:rsidRPr="00800AC5" w:rsidRDefault="004C290F" w:rsidP="00870B1E">
            <w:pPr>
              <w:pStyle w:val="ECVSectionBullet"/>
              <w:jc w:val="both"/>
              <w:rPr>
                <w:color w:val="auto"/>
              </w:rPr>
            </w:pPr>
          </w:p>
        </w:tc>
      </w:tr>
    </w:tbl>
    <w:p w:rsidR="00D46FDC" w:rsidRPr="00800AC5" w:rsidRDefault="00D46FDC" w:rsidP="00C20A24">
      <w:pPr>
        <w:pStyle w:val="ECVText"/>
        <w:rPr>
          <w:color w:val="auto"/>
        </w:rPr>
      </w:pPr>
    </w:p>
    <w:p w:rsidR="00D46FDC" w:rsidRPr="00800AC5" w:rsidRDefault="00D46FDC" w:rsidP="003F0F32">
      <w:pPr>
        <w:widowControl/>
        <w:suppressAutoHyphens w:val="0"/>
        <w:rPr>
          <w:rFonts w:cs="Arial"/>
          <w:sz w:val="18"/>
          <w:szCs w:val="18"/>
        </w:rPr>
      </w:pPr>
    </w:p>
    <w:sectPr w:rsidR="00D46FDC" w:rsidRPr="00800AC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49" w:rsidRDefault="00EE0249">
      <w:r>
        <w:separator/>
      </w:r>
    </w:p>
  </w:endnote>
  <w:endnote w:type="continuationSeparator" w:id="0">
    <w:p w:rsidR="00EE0249" w:rsidRDefault="00EE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8C16D4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B417C5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9195D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9195D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8C16D4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9195D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9195D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8C16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49" w:rsidRDefault="00EE0249">
      <w:r>
        <w:separator/>
      </w:r>
    </w:p>
  </w:footnote>
  <w:footnote w:type="continuationSeparator" w:id="0">
    <w:p w:rsidR="00EE0249" w:rsidRDefault="00EE0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1E26B5">
    <w:pPr>
      <w:pStyle w:val="ECVCurriculumVitaeNextPages"/>
    </w:pPr>
    <w:r>
      <w:rPr>
        <w:noProof/>
        <w:lang w:eastAsia="ro-RO" w:bidi="ar-SA"/>
      </w:rPr>
      <w:drawing>
        <wp:anchor distT="0" distB="0" distL="0" distR="0" simplePos="0" relativeHeight="251657728" behindDoc="0" locked="0" layoutInCell="1" allowOverlap="1" wp14:anchorId="50A3532F" wp14:editId="24BB013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r w:rsidR="00870B1E">
      <w:rPr>
        <w:szCs w:val="20"/>
      </w:rPr>
      <w:t>Cîrciumaru Daniel</w:t>
    </w:r>
    <w:r w:rsidR="008C16D4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1E26B5">
    <w:pPr>
      <w:pStyle w:val="ECVCurriculumVitaeNextPages"/>
    </w:pPr>
    <w:r>
      <w:rPr>
        <w:noProof/>
        <w:lang w:eastAsia="ro-RO" w:bidi="ar-SA"/>
      </w:rPr>
      <w:drawing>
        <wp:anchor distT="0" distB="0" distL="0" distR="0" simplePos="0" relativeHeight="251656704" behindDoc="0" locked="0" layoutInCell="1" allowOverlap="1" wp14:anchorId="2BD058C6" wp14:editId="72EA6C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r w:rsidR="00870B1E">
      <w:rPr>
        <w:szCs w:val="20"/>
      </w:rPr>
      <w:t>Cîrciumaru Daniel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4" w:rsidRDefault="008C16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FA81897"/>
    <w:multiLevelType w:val="singleLevel"/>
    <w:tmpl w:val="6C48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E97694"/>
    <w:multiLevelType w:val="hybridMultilevel"/>
    <w:tmpl w:val="D67A9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68F0"/>
    <w:multiLevelType w:val="hybridMultilevel"/>
    <w:tmpl w:val="434AD764"/>
    <w:lvl w:ilvl="0" w:tplc="CDC0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47701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B81EDB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9725F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9204C"/>
    <w:multiLevelType w:val="hybridMultilevel"/>
    <w:tmpl w:val="01243B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CEA446">
      <w:start w:val="1"/>
      <w:numFmt w:val="decimal"/>
      <w:lvlText w:val="%2."/>
      <w:lvlJc w:val="left"/>
      <w:pPr>
        <w:tabs>
          <w:tab w:val="num" w:pos="284"/>
        </w:tabs>
        <w:ind w:left="281" w:hanging="357"/>
      </w:pPr>
      <w:rPr>
        <w:rFonts w:ascii="Arial Narrow" w:hAnsi="Arial Narrow" w:cs="Times New Roman" w:hint="default"/>
        <w:b w:val="0"/>
        <w:i w:val="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77" w:hanging="357"/>
      </w:pPr>
      <w:rPr>
        <w:rFonts w:hint="default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AC0EEC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C2116"/>
    <w:multiLevelType w:val="hybridMultilevel"/>
    <w:tmpl w:val="FBD84DB8"/>
    <w:lvl w:ilvl="0" w:tplc="78C6DD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231EE2"/>
    <w:multiLevelType w:val="hybridMultilevel"/>
    <w:tmpl w:val="15DAA96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A5728B"/>
    <w:multiLevelType w:val="hybridMultilevel"/>
    <w:tmpl w:val="F9607B40"/>
    <w:lvl w:ilvl="0" w:tplc="A1549E5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8" w:hanging="360"/>
      </w:pPr>
    </w:lvl>
    <w:lvl w:ilvl="2" w:tplc="0418001B" w:tentative="1">
      <w:start w:val="1"/>
      <w:numFmt w:val="lowerRoman"/>
      <w:lvlText w:val="%3."/>
      <w:lvlJc w:val="right"/>
      <w:pPr>
        <w:ind w:left="2258" w:hanging="180"/>
      </w:pPr>
    </w:lvl>
    <w:lvl w:ilvl="3" w:tplc="0418000F" w:tentative="1">
      <w:start w:val="1"/>
      <w:numFmt w:val="decimal"/>
      <w:lvlText w:val="%4."/>
      <w:lvlJc w:val="left"/>
      <w:pPr>
        <w:ind w:left="2978" w:hanging="360"/>
      </w:pPr>
    </w:lvl>
    <w:lvl w:ilvl="4" w:tplc="04180019" w:tentative="1">
      <w:start w:val="1"/>
      <w:numFmt w:val="lowerLetter"/>
      <w:lvlText w:val="%5."/>
      <w:lvlJc w:val="left"/>
      <w:pPr>
        <w:ind w:left="3698" w:hanging="360"/>
      </w:pPr>
    </w:lvl>
    <w:lvl w:ilvl="5" w:tplc="0418001B" w:tentative="1">
      <w:start w:val="1"/>
      <w:numFmt w:val="lowerRoman"/>
      <w:lvlText w:val="%6."/>
      <w:lvlJc w:val="right"/>
      <w:pPr>
        <w:ind w:left="4418" w:hanging="180"/>
      </w:pPr>
    </w:lvl>
    <w:lvl w:ilvl="6" w:tplc="0418000F" w:tentative="1">
      <w:start w:val="1"/>
      <w:numFmt w:val="decimal"/>
      <w:lvlText w:val="%7."/>
      <w:lvlJc w:val="left"/>
      <w:pPr>
        <w:ind w:left="5138" w:hanging="360"/>
      </w:pPr>
    </w:lvl>
    <w:lvl w:ilvl="7" w:tplc="04180019" w:tentative="1">
      <w:start w:val="1"/>
      <w:numFmt w:val="lowerLetter"/>
      <w:lvlText w:val="%8."/>
      <w:lvlJc w:val="left"/>
      <w:pPr>
        <w:ind w:left="5858" w:hanging="360"/>
      </w:pPr>
    </w:lvl>
    <w:lvl w:ilvl="8" w:tplc="0418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1" w15:restartNumberingAfterBreak="0">
    <w:nsid w:val="7E815EDF"/>
    <w:multiLevelType w:val="hybridMultilevel"/>
    <w:tmpl w:val="9CA4C366"/>
    <w:lvl w:ilvl="0" w:tplc="F02EC7E8">
      <w:start w:val="1996"/>
      <w:numFmt w:val="bullet"/>
      <w:lvlText w:val="-"/>
      <w:lvlJc w:val="left"/>
      <w:pPr>
        <w:ind w:left="138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C5"/>
    <w:rsid w:val="0000546E"/>
    <w:rsid w:val="000127DF"/>
    <w:rsid w:val="00045C42"/>
    <w:rsid w:val="00076166"/>
    <w:rsid w:val="0007644B"/>
    <w:rsid w:val="000C6136"/>
    <w:rsid w:val="000D7F9C"/>
    <w:rsid w:val="00110AD6"/>
    <w:rsid w:val="001D7044"/>
    <w:rsid w:val="001E26B5"/>
    <w:rsid w:val="001E3ACA"/>
    <w:rsid w:val="00255250"/>
    <w:rsid w:val="00295C9D"/>
    <w:rsid w:val="003A3611"/>
    <w:rsid w:val="003F0F32"/>
    <w:rsid w:val="00445BF8"/>
    <w:rsid w:val="004816D9"/>
    <w:rsid w:val="004860D0"/>
    <w:rsid w:val="00497021"/>
    <w:rsid w:val="004C290F"/>
    <w:rsid w:val="004C6B76"/>
    <w:rsid w:val="004F33B8"/>
    <w:rsid w:val="00590226"/>
    <w:rsid w:val="005F5B91"/>
    <w:rsid w:val="00635E5E"/>
    <w:rsid w:val="0072617C"/>
    <w:rsid w:val="007E6319"/>
    <w:rsid w:val="00800AC5"/>
    <w:rsid w:val="00826DF0"/>
    <w:rsid w:val="00870B1E"/>
    <w:rsid w:val="00885258"/>
    <w:rsid w:val="008C16D4"/>
    <w:rsid w:val="00994E54"/>
    <w:rsid w:val="009A68A6"/>
    <w:rsid w:val="009C7984"/>
    <w:rsid w:val="00AA553F"/>
    <w:rsid w:val="00AC7214"/>
    <w:rsid w:val="00B417C5"/>
    <w:rsid w:val="00B57B87"/>
    <w:rsid w:val="00B61579"/>
    <w:rsid w:val="00B9195D"/>
    <w:rsid w:val="00B91BE6"/>
    <w:rsid w:val="00C056A4"/>
    <w:rsid w:val="00C20A24"/>
    <w:rsid w:val="00C5170D"/>
    <w:rsid w:val="00CE475A"/>
    <w:rsid w:val="00D03645"/>
    <w:rsid w:val="00D46FDC"/>
    <w:rsid w:val="00DA3D2A"/>
    <w:rsid w:val="00DF0814"/>
    <w:rsid w:val="00E16E6D"/>
    <w:rsid w:val="00ED49CE"/>
    <w:rsid w:val="00EE0249"/>
    <w:rsid w:val="00F16085"/>
    <w:rsid w:val="00F3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DF6FBF2-3E3C-47AF-8198-D6787B5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127DF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127DF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9022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90226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styleId="Robust">
    <w:name w:val="Strong"/>
    <w:uiPriority w:val="22"/>
    <w:qFormat/>
    <w:rsid w:val="00590226"/>
    <w:rPr>
      <w:b/>
      <w:bCs/>
    </w:rPr>
  </w:style>
  <w:style w:type="character" w:customStyle="1" w:styleId="personname">
    <w:name w:val="person_name"/>
    <w:basedOn w:val="Fontdeparagrafimplicit"/>
    <w:rsid w:val="00590226"/>
  </w:style>
  <w:style w:type="paragraph" w:styleId="Frspaiere">
    <w:name w:val="No Spacing"/>
    <w:basedOn w:val="Normal"/>
    <w:link w:val="FrspaiereCaracter"/>
    <w:uiPriority w:val="1"/>
    <w:qFormat/>
    <w:rsid w:val="00E16E6D"/>
    <w:pPr>
      <w:widowControl/>
      <w:suppressAutoHyphens w:val="0"/>
    </w:pPr>
    <w:rPr>
      <w:rFonts w:ascii="Cambria" w:eastAsia="Times New Roman" w:hAnsi="Cambria" w:cs="Times New Roman"/>
      <w:color w:val="auto"/>
      <w:spacing w:val="0"/>
      <w:kern w:val="0"/>
      <w:sz w:val="22"/>
      <w:szCs w:val="22"/>
      <w:lang w:val="en-US" w:eastAsia="en-US" w:bidi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E16E6D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045C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VNormal">
    <w:name w:val="CV Normal"/>
    <w:basedOn w:val="Normal"/>
    <w:rsid w:val="00045C42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Listparagraf">
    <w:name w:val="List Paragraph"/>
    <w:basedOn w:val="Normal"/>
    <w:uiPriority w:val="99"/>
    <w:qFormat/>
    <w:rsid w:val="00045C4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US" w:eastAsia="en-US" w:bidi="ar-SA"/>
    </w:rPr>
  </w:style>
  <w:style w:type="character" w:customStyle="1" w:styleId="yshortcuts">
    <w:name w:val="yshortcuts"/>
    <w:rsid w:val="00045C42"/>
  </w:style>
  <w:style w:type="character" w:styleId="Accentuat">
    <w:name w:val="Emphasis"/>
    <w:uiPriority w:val="20"/>
    <w:qFormat/>
    <w:rsid w:val="00800AC5"/>
    <w:rPr>
      <w:i/>
      <w:iCs/>
    </w:rPr>
  </w:style>
  <w:style w:type="character" w:customStyle="1" w:styleId="tpa1">
    <w:name w:val="tpa1"/>
    <w:rsid w:val="0080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cv.r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ucv.ro" TargetMode="External"/><Relationship Id="rId17" Type="http://schemas.openxmlformats.org/officeDocument/2006/relationships/hyperlink" Target="http://www.ucv.r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cv.r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cv.ro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cv.ro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33F7-3A00-44A6-9688-49DDA170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814</Words>
  <Characters>4722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CEDEFOP</Company>
  <LinksUpToDate>false</LinksUpToDate>
  <CharactersWithSpaces>5525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user10</cp:lastModifiedBy>
  <cp:revision>9</cp:revision>
  <cp:lastPrinted>2018-02-05T20:56:00Z</cp:lastPrinted>
  <dcterms:created xsi:type="dcterms:W3CDTF">2018-06-06T21:50:00Z</dcterms:created>
  <dcterms:modified xsi:type="dcterms:W3CDTF">2024-10-29T13:27:00Z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